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 conforme o planejado.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Sim, todas as ações foram feitas, mas com adaptações e/ou alterações.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Uma parte das ações planejadas não foi feita.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As ações não foram feitas conforme o planejado.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OBSERVAÇÃO DA META 1: [informe como a meta foi cumprida]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Observações da Meta 1: [Informe qual parte da meta foi cumprida]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Justificativa para o não cumprimento integral: [Explique porque parte da meta não foi cumprida]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Meta 1 [Descreva a meta, conforme consta no projeto apresentado]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Justificativa para o não cumprimento: [Explique porque a meta não foi cumprida]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Publicação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Livro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Catálogo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Live (transmissão on-line)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Vídeo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Documentário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Filme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Relatório de pesquisa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Produção musical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Jogo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Artesanato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Obras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Espetáculo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Show musical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Site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Música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Outros: 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Colaborou para manter as atividades culturais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Fortaleceu a identidade cultural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Sim        (  ) Não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2251"/>
        <w:gridCol w:w="1038"/>
        <w:gridCol w:w="1623"/>
        <w:gridCol w:w="1049"/>
        <w:gridCol w:w="1162"/>
        <w:gridCol w:w="1364"/>
      </w:tblGrid>
      <w:tr>
        <w:trPr/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índigena?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>
        <w:trPr/>
        <w:tc>
          <w:tcPr>
            <w:tcW w:w="22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6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0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1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both"/>
              <w:rPr>
                <w:rFonts w:ascii="Calibri" w:hAnsi="Calibri"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)Youtube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)Instagram / IGTV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)Facebook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)TikTok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)Google Meet, Zoom etc.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6.6 Em que área do município o projeto foi realizado?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central.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urbana periférica.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)Zona rural.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 de vulnerabilidade social.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)Unidades habitacionais.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)Territórios indígenas (demarcados ou em processo de demarcação).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)Áreas atingidas por barragem.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)Outros: ___________________________________________________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Onde o projeto foi realizado?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municipal.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)Equipamento cultural público estadual.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)Espaço cultural independente.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)Escola.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)Praça.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)Rua.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)Parque.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  )Outros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Informe como o projeto foi divulgado. Ex.: Divulgado no Instagram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6</Pages>
  <Words>954</Words>
  <Characters>5149</Characters>
  <CharactersWithSpaces>6074</CharactersWithSpaces>
  <Paragraphs>166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2024-09-18T18:15:00Z</dcterms:created>
  <dc:creator>Laís Alves Valente</dc:creator>
  <dc:description/>
  <dc:language>pt-BR</dc:language>
  <cp:lastModifiedBy>Talitha Passos de Lima Wormhoudt</cp:lastModifiedBy>
  <dcterms:modified xsi:type="dcterms:W3CDTF">2024-09-18T18:15:00Z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